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Content>
        <w:p w14:paraId="57A53EE2" w14:textId="0BFF011C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4C6640">
            <w:rPr>
              <w:lang w:val="pl-PL"/>
            </w:rPr>
            <w:t>1</w:t>
          </w:r>
          <w:r w:rsidR="003C16DF">
            <w:rPr>
              <w:lang w:val="pl-PL"/>
            </w:rPr>
            <w:t>1</w:t>
          </w:r>
          <w:r w:rsidR="004E0AE0">
            <w:rPr>
              <w:lang w:val="pl-PL"/>
            </w:rPr>
            <w:t>.0</w:t>
          </w:r>
          <w:r w:rsidR="0028174E">
            <w:rPr>
              <w:lang w:val="pl-PL"/>
            </w:rPr>
            <w:t>8</w:t>
          </w:r>
          <w:r w:rsidR="004E0AE0">
            <w:rPr>
              <w:lang w:val="pl-PL"/>
            </w:rPr>
            <w:t>.</w:t>
          </w:r>
          <w:r w:rsidRPr="008D42E0">
            <w:rPr>
              <w:lang w:val="pl-PL"/>
            </w:rPr>
            <w:t>20</w:t>
          </w:r>
          <w:r>
            <w:rPr>
              <w:lang w:val="pl-PL"/>
            </w:rPr>
            <w:t>2</w:t>
          </w:r>
          <w:r w:rsidR="0018313F">
            <w:rPr>
              <w:lang w:val="pl-PL"/>
            </w:rPr>
            <w:t>3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Content>
        <w:p w14:paraId="7F15D2D8" w14:textId="77777777" w:rsidR="00BD0CE3" w:rsidRPr="00A05288" w:rsidRDefault="00BD0CE3" w:rsidP="00BD0CE3">
          <w:pPr>
            <w:spacing w:line="276" w:lineRule="auto"/>
            <w:rPr>
              <w:b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</w:sdtContent>
    </w:sdt>
    <w:p w14:paraId="29D96A3E" w14:textId="77777777" w:rsidR="00514536" w:rsidRDefault="00514536" w:rsidP="0018313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198A08A9" w14:textId="3641A950" w:rsidR="004C6640" w:rsidRPr="00482B28" w:rsidRDefault="00482B28" w:rsidP="00482B28">
      <w:pPr>
        <w:spacing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482B28">
        <w:rPr>
          <w:rFonts w:eastAsia="Calibri" w:cs="Times New Roman"/>
          <w:b/>
          <w:sz w:val="24"/>
          <w:szCs w:val="24"/>
          <w:lang w:val="pl-PL"/>
        </w:rPr>
        <w:t>Rośnij dziko!</w:t>
      </w:r>
    </w:p>
    <w:p w14:paraId="4B40B620" w14:textId="784D2164" w:rsidR="00482B28" w:rsidRPr="00482B28" w:rsidRDefault="00482B28" w:rsidP="00482B28">
      <w:pPr>
        <w:spacing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482B28">
        <w:rPr>
          <w:rFonts w:eastAsia="Calibri" w:cs="Times New Roman"/>
          <w:b/>
          <w:sz w:val="24"/>
          <w:szCs w:val="24"/>
          <w:lang w:val="pl-PL"/>
        </w:rPr>
        <w:t>Warsztaty bioróżnorodności w Porcie Łódź</w:t>
      </w:r>
    </w:p>
    <w:p w14:paraId="7AAB58D6" w14:textId="77777777" w:rsidR="00482B28" w:rsidRDefault="00482B28" w:rsidP="00040F24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1D2BE72E" w14:textId="77777777" w:rsidR="00482B28" w:rsidRDefault="004C6640" w:rsidP="00040F24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  <w:r w:rsidRPr="004C6640">
        <w:rPr>
          <w:rFonts w:eastAsia="Calibri" w:cs="Times New Roman"/>
          <w:b/>
          <w:sz w:val="22"/>
          <w:szCs w:val="22"/>
          <w:lang w:val="pl-PL"/>
        </w:rPr>
        <w:t xml:space="preserve">Od 15 sierpnia </w:t>
      </w:r>
      <w:r>
        <w:rPr>
          <w:rFonts w:eastAsia="Calibri" w:cs="Times New Roman"/>
          <w:b/>
          <w:sz w:val="22"/>
          <w:szCs w:val="22"/>
          <w:lang w:val="pl-PL"/>
        </w:rPr>
        <w:t xml:space="preserve">ruszają zapisy na kolejne rodzinne warsztaty odbywające się w Sport Stacji Portu Łódź pod hasłem „Rośnij dziko!”. </w:t>
      </w:r>
      <w:r w:rsidR="00BD2155">
        <w:rPr>
          <w:rFonts w:eastAsia="Calibri" w:cs="Times New Roman"/>
          <w:b/>
          <w:sz w:val="22"/>
          <w:szCs w:val="22"/>
          <w:lang w:val="pl-PL"/>
        </w:rPr>
        <w:t xml:space="preserve">Spotkanie połączone z aktywnym działaniem na rzecz bioróżnorodności odbędzie się w dwóch turach w sobotę 19 sierpnia a poprowadzi je pasjonata natury Piotr Sosnowski, założyciel profilu </w:t>
      </w:r>
      <w:r w:rsidR="00BD2155" w:rsidRPr="00BD2155">
        <w:rPr>
          <w:rFonts w:eastAsia="Calibri" w:cs="Times New Roman"/>
          <w:b/>
          <w:i/>
          <w:iCs/>
          <w:sz w:val="22"/>
          <w:szCs w:val="22"/>
          <w:lang w:val="pl-PL"/>
        </w:rPr>
        <w:t>Sosna i jego sadzonki</w:t>
      </w:r>
      <w:r w:rsidR="00BD2155">
        <w:rPr>
          <w:rFonts w:eastAsia="Calibri" w:cs="Times New Roman"/>
          <w:b/>
          <w:sz w:val="22"/>
          <w:szCs w:val="22"/>
          <w:lang w:val="pl-PL"/>
        </w:rPr>
        <w:t>. Port Łódź zaprasza dzieci wraz z rodzicami i opiekunami</w:t>
      </w:r>
      <w:r w:rsidR="00482B28">
        <w:rPr>
          <w:rFonts w:eastAsia="Calibri" w:cs="Times New Roman"/>
          <w:b/>
          <w:sz w:val="22"/>
          <w:szCs w:val="22"/>
          <w:lang w:val="pl-PL"/>
        </w:rPr>
        <w:t xml:space="preserve">. Na </w:t>
      </w:r>
      <w:r w:rsidR="00342BCC">
        <w:rPr>
          <w:rFonts w:eastAsia="Calibri" w:cs="Times New Roman"/>
          <w:b/>
          <w:sz w:val="22"/>
          <w:szCs w:val="22"/>
          <w:lang w:val="pl-PL"/>
        </w:rPr>
        <w:t>warsztat</w:t>
      </w:r>
      <w:r w:rsidR="00482B28">
        <w:rPr>
          <w:rFonts w:eastAsia="Calibri" w:cs="Times New Roman"/>
          <w:b/>
          <w:sz w:val="22"/>
          <w:szCs w:val="22"/>
          <w:lang w:val="pl-PL"/>
        </w:rPr>
        <w:t xml:space="preserve">ach spędzimy wspólnie czas na świeżym powietrzu, zbudujemy specjalne siedliska m. in. dla pszczół samotnic i zyskamy </w:t>
      </w:r>
      <w:r w:rsidR="00342BCC">
        <w:rPr>
          <w:rFonts w:eastAsia="Calibri" w:cs="Times New Roman"/>
          <w:b/>
          <w:sz w:val="22"/>
          <w:szCs w:val="22"/>
          <w:lang w:val="pl-PL"/>
        </w:rPr>
        <w:t>s</w:t>
      </w:r>
      <w:r w:rsidR="00BD2155">
        <w:rPr>
          <w:rFonts w:eastAsia="Calibri" w:cs="Times New Roman"/>
          <w:b/>
          <w:sz w:val="22"/>
          <w:szCs w:val="22"/>
          <w:lang w:val="pl-PL"/>
        </w:rPr>
        <w:t>olidn</w:t>
      </w:r>
      <w:r w:rsidR="00482B28">
        <w:rPr>
          <w:rFonts w:eastAsia="Calibri" w:cs="Times New Roman"/>
          <w:b/>
          <w:sz w:val="22"/>
          <w:szCs w:val="22"/>
          <w:lang w:val="pl-PL"/>
        </w:rPr>
        <w:t>ą</w:t>
      </w:r>
      <w:r w:rsidR="00BD2155">
        <w:rPr>
          <w:rFonts w:eastAsia="Calibri" w:cs="Times New Roman"/>
          <w:b/>
          <w:sz w:val="22"/>
          <w:szCs w:val="22"/>
          <w:lang w:val="pl-PL"/>
        </w:rPr>
        <w:t xml:space="preserve"> dawk</w:t>
      </w:r>
      <w:r w:rsidR="00482B28">
        <w:rPr>
          <w:rFonts w:eastAsia="Calibri" w:cs="Times New Roman"/>
          <w:b/>
          <w:sz w:val="22"/>
          <w:szCs w:val="22"/>
          <w:lang w:val="pl-PL"/>
        </w:rPr>
        <w:t>ę</w:t>
      </w:r>
      <w:r w:rsidR="00BD2155">
        <w:rPr>
          <w:rFonts w:eastAsia="Calibri" w:cs="Times New Roman"/>
          <w:b/>
          <w:sz w:val="22"/>
          <w:szCs w:val="22"/>
          <w:lang w:val="pl-PL"/>
        </w:rPr>
        <w:t xml:space="preserve"> wiedzy</w:t>
      </w:r>
      <w:r w:rsidR="00342BCC">
        <w:rPr>
          <w:rFonts w:eastAsia="Calibri" w:cs="Times New Roman"/>
          <w:b/>
          <w:sz w:val="22"/>
          <w:szCs w:val="22"/>
          <w:lang w:val="pl-PL"/>
        </w:rPr>
        <w:t xml:space="preserve"> na temat życia </w:t>
      </w:r>
      <w:r w:rsidR="00482B28">
        <w:rPr>
          <w:rFonts w:eastAsia="Calibri" w:cs="Times New Roman"/>
          <w:b/>
          <w:sz w:val="22"/>
          <w:szCs w:val="22"/>
          <w:lang w:val="pl-PL"/>
        </w:rPr>
        <w:t xml:space="preserve">tych </w:t>
      </w:r>
      <w:r w:rsidR="00342BCC">
        <w:rPr>
          <w:rFonts w:eastAsia="Calibri" w:cs="Times New Roman"/>
          <w:b/>
          <w:sz w:val="22"/>
          <w:szCs w:val="22"/>
          <w:lang w:val="pl-PL"/>
        </w:rPr>
        <w:t>owadów</w:t>
      </w:r>
      <w:r w:rsidR="00482B28">
        <w:rPr>
          <w:rFonts w:eastAsia="Calibri" w:cs="Times New Roman"/>
          <w:b/>
          <w:sz w:val="22"/>
          <w:szCs w:val="22"/>
          <w:lang w:val="pl-PL"/>
        </w:rPr>
        <w:t xml:space="preserve">. Zatem szpadelki i łopatki w dłoń! </w:t>
      </w:r>
    </w:p>
    <w:p w14:paraId="0321C17C" w14:textId="77777777" w:rsidR="00482B28" w:rsidRDefault="00482B28" w:rsidP="00040F24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</w:p>
    <w:p w14:paraId="0C301B69" w14:textId="0D6138F1" w:rsidR="004C6640" w:rsidRPr="00BA4E17" w:rsidRDefault="00BA4E17" w:rsidP="00040F24">
      <w:pPr>
        <w:spacing w:line="276" w:lineRule="auto"/>
        <w:jc w:val="both"/>
        <w:rPr>
          <w:rFonts w:eastAsia="Calibri" w:cs="Times New Roman"/>
          <w:b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>Port Łódź od początku swojego istnienia angażuje się w działania ekologiczne, a także te wspierające zrównoważony rozwój, m. in. poprzez aktywności na rzecz środowiska naturalnego. Ty</w:t>
      </w:r>
      <w:r w:rsidR="00016A12">
        <w:rPr>
          <w:rFonts w:eastAsia="Calibri" w:cs="Times New Roman"/>
          <w:bCs/>
          <w:sz w:val="22"/>
          <w:szCs w:val="22"/>
          <w:lang w:val="pl-PL"/>
        </w:rPr>
        <w:t>m</w:t>
      </w:r>
      <w:r>
        <w:rPr>
          <w:rFonts w:eastAsia="Calibri" w:cs="Times New Roman"/>
          <w:bCs/>
          <w:sz w:val="22"/>
          <w:szCs w:val="22"/>
          <w:lang w:val="pl-PL"/>
        </w:rPr>
        <w:t xml:space="preserve"> razem Centrum zaprasza na kolejną edycję niezwykłych warsztatów organizowanych we współpracy z </w:t>
      </w:r>
      <w:r w:rsidRPr="00B97F89">
        <w:rPr>
          <w:rFonts w:eastAsia="Calibri" w:cs="Times New Roman"/>
          <w:b/>
          <w:sz w:val="22"/>
          <w:szCs w:val="22"/>
          <w:lang w:val="pl-PL"/>
        </w:rPr>
        <w:t>Piotrem Sosnowskim</w:t>
      </w:r>
      <w:r>
        <w:rPr>
          <w:rFonts w:eastAsia="Calibri" w:cs="Times New Roman"/>
          <w:bCs/>
          <w:sz w:val="22"/>
          <w:szCs w:val="22"/>
          <w:lang w:val="pl-PL"/>
        </w:rPr>
        <w:t xml:space="preserve"> znanym z prowadzenia profilu na Facebooku i Instagramie </w:t>
      </w:r>
      <w:r w:rsidRPr="00BA4E17">
        <w:rPr>
          <w:rFonts w:eastAsia="Calibri" w:cs="Times New Roman"/>
          <w:bCs/>
          <w:i/>
          <w:iCs/>
          <w:sz w:val="22"/>
          <w:szCs w:val="22"/>
          <w:lang w:val="pl-PL"/>
        </w:rPr>
        <w:t>Sosna i jego sadzonki.</w:t>
      </w:r>
      <w:r>
        <w:rPr>
          <w:rFonts w:eastAsia="Calibri" w:cs="Times New Roman"/>
          <w:bCs/>
          <w:i/>
          <w:iCs/>
          <w:sz w:val="22"/>
          <w:szCs w:val="22"/>
          <w:lang w:val="pl-PL"/>
        </w:rPr>
        <w:t xml:space="preserve"> </w:t>
      </w:r>
    </w:p>
    <w:p w14:paraId="54BEA2F6" w14:textId="7A7E86B9" w:rsidR="00A609DE" w:rsidRDefault="00B97F89" w:rsidP="00040F24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>Piotr to m</w:t>
      </w:r>
      <w:r w:rsidR="00BA4E17" w:rsidRPr="00BA4E17">
        <w:rPr>
          <w:rFonts w:eastAsia="Calibri" w:cs="Times New Roman"/>
          <w:bCs/>
          <w:sz w:val="22"/>
          <w:szCs w:val="22"/>
          <w:lang w:val="pl-PL"/>
        </w:rPr>
        <w:t>iłośnik natury, szczególnie braci mniejszych (owady, pszczoły, trzmiele i inne)</w:t>
      </w:r>
      <w:r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BA4E17" w:rsidRPr="00BA4E17">
        <w:rPr>
          <w:rFonts w:eastAsia="Calibri" w:cs="Times New Roman"/>
          <w:bCs/>
          <w:sz w:val="22"/>
          <w:szCs w:val="22"/>
          <w:lang w:val="pl-PL"/>
        </w:rPr>
        <w:t>oraz dziko rosnących kwiatów i roślin.</w:t>
      </w:r>
      <w:r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BA4E17" w:rsidRPr="00BA4E17">
        <w:rPr>
          <w:rFonts w:eastAsia="Calibri" w:cs="Times New Roman"/>
          <w:bCs/>
          <w:sz w:val="22"/>
          <w:szCs w:val="22"/>
          <w:lang w:val="pl-PL"/>
        </w:rPr>
        <w:t xml:space="preserve">Wspiera przyrodę w miastach i miasteczkach poprzez swój </w:t>
      </w:r>
      <w:r w:rsidR="00BA4E17">
        <w:rPr>
          <w:rFonts w:eastAsia="Calibri" w:cs="Times New Roman"/>
          <w:bCs/>
          <w:sz w:val="22"/>
          <w:szCs w:val="22"/>
          <w:lang w:val="pl-PL"/>
        </w:rPr>
        <w:t>p</w:t>
      </w:r>
      <w:r w:rsidR="00BA4E17" w:rsidRPr="00BA4E17">
        <w:rPr>
          <w:rFonts w:eastAsia="Calibri" w:cs="Times New Roman"/>
          <w:bCs/>
          <w:sz w:val="22"/>
          <w:szCs w:val="22"/>
          <w:lang w:val="pl-PL"/>
        </w:rPr>
        <w:t xml:space="preserve">rojekt </w:t>
      </w:r>
      <w:r w:rsidR="00BA4E17">
        <w:rPr>
          <w:rFonts w:eastAsia="Calibri" w:cs="Times New Roman"/>
          <w:bCs/>
          <w:sz w:val="22"/>
          <w:szCs w:val="22"/>
          <w:lang w:val="pl-PL"/>
        </w:rPr>
        <w:t>„</w:t>
      </w:r>
      <w:r w:rsidR="00BA4E17" w:rsidRPr="00BA4E17">
        <w:rPr>
          <w:rFonts w:eastAsia="Calibri" w:cs="Times New Roman"/>
          <w:bCs/>
          <w:sz w:val="22"/>
          <w:szCs w:val="22"/>
          <w:lang w:val="pl-PL"/>
        </w:rPr>
        <w:t>Rośnij Dziko</w:t>
      </w:r>
      <w:r w:rsidR="00BA4E17">
        <w:rPr>
          <w:rFonts w:eastAsia="Calibri" w:cs="Times New Roman"/>
          <w:bCs/>
          <w:sz w:val="22"/>
          <w:szCs w:val="22"/>
          <w:lang w:val="pl-PL"/>
        </w:rPr>
        <w:t>”</w:t>
      </w:r>
      <w:r w:rsidR="00BA4E17" w:rsidRPr="00BA4E17">
        <w:rPr>
          <w:rFonts w:eastAsia="Calibri" w:cs="Times New Roman"/>
          <w:bCs/>
          <w:sz w:val="22"/>
          <w:szCs w:val="22"/>
          <w:lang w:val="pl-PL"/>
        </w:rPr>
        <w:t xml:space="preserve"> w ramach, którego tworzy designerskie przestrzenie dla bezkręgowców, dzikich pszczół, owadów, gadów, płazów oraz sieje dzikie kwiaty. </w:t>
      </w:r>
      <w:r w:rsidRPr="00B97F89">
        <w:rPr>
          <w:rFonts w:eastAsia="Calibri" w:cs="Times New Roman"/>
          <w:b/>
          <w:sz w:val="22"/>
          <w:szCs w:val="22"/>
          <w:lang w:val="pl-PL"/>
        </w:rPr>
        <w:t>„</w:t>
      </w:r>
      <w:r w:rsidR="00016A12" w:rsidRPr="00B97F89">
        <w:rPr>
          <w:rFonts w:eastAsia="Calibri" w:cs="Times New Roman"/>
          <w:b/>
          <w:sz w:val="22"/>
          <w:szCs w:val="22"/>
          <w:lang w:val="pl-PL"/>
        </w:rPr>
        <w:t>Sosna</w:t>
      </w:r>
      <w:r w:rsidRPr="00B97F89">
        <w:rPr>
          <w:rFonts w:eastAsia="Calibri" w:cs="Times New Roman"/>
          <w:b/>
          <w:sz w:val="22"/>
          <w:szCs w:val="22"/>
          <w:lang w:val="pl-PL"/>
        </w:rPr>
        <w:t>”</w:t>
      </w:r>
      <w:r w:rsidR="00016A12" w:rsidRPr="00B97F89">
        <w:rPr>
          <w:rFonts w:eastAsia="Calibri" w:cs="Times New Roman"/>
          <w:b/>
          <w:sz w:val="22"/>
          <w:szCs w:val="22"/>
          <w:lang w:val="pl-PL"/>
        </w:rPr>
        <w:t xml:space="preserve"> pojawi się w Porcie Łódź już</w:t>
      </w:r>
      <w:r w:rsidR="00016A12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016A12" w:rsidRPr="00B97F89">
        <w:rPr>
          <w:rFonts w:eastAsia="Calibri" w:cs="Times New Roman"/>
          <w:b/>
          <w:sz w:val="22"/>
          <w:szCs w:val="22"/>
          <w:lang w:val="pl-PL"/>
        </w:rPr>
        <w:t>19 sierpnia</w:t>
      </w:r>
      <w:r w:rsidR="00016A12">
        <w:rPr>
          <w:rFonts w:eastAsia="Calibri" w:cs="Times New Roman"/>
          <w:bCs/>
          <w:sz w:val="22"/>
          <w:szCs w:val="22"/>
          <w:lang w:val="pl-PL"/>
        </w:rPr>
        <w:t xml:space="preserve"> (sobota) by w Sport Stacji Centrum opowiedzieć o życiu różnych gatunków owadów oraz o tym, co możemy zrobić by działać na rzecz ich ochrony. </w:t>
      </w:r>
      <w:r w:rsidR="00A609DE" w:rsidRPr="00B97F89">
        <w:rPr>
          <w:rFonts w:eastAsia="Calibri" w:cs="Times New Roman"/>
          <w:b/>
          <w:sz w:val="22"/>
          <w:szCs w:val="22"/>
          <w:lang w:val="pl-PL"/>
        </w:rPr>
        <w:t>Aby wziąć udział w warsztatach należy zapisać się wcześniej na spotkanie wysyłając swoje zgłoszenie na adres mailowy</w:t>
      </w:r>
      <w:r>
        <w:rPr>
          <w:rFonts w:eastAsia="Calibri" w:cs="Times New Roman"/>
          <w:b/>
          <w:sz w:val="22"/>
          <w:szCs w:val="22"/>
          <w:lang w:val="pl-PL"/>
        </w:rPr>
        <w:t>:</w:t>
      </w:r>
      <w:r w:rsidR="00A609DE">
        <w:rPr>
          <w:rFonts w:eastAsia="Calibri" w:cs="Times New Roman"/>
          <w:bCs/>
          <w:sz w:val="22"/>
          <w:szCs w:val="22"/>
          <w:lang w:val="pl-PL"/>
        </w:rPr>
        <w:t xml:space="preserve"> </w:t>
      </w:r>
      <w:hyperlink r:id="rId9" w:history="1">
        <w:r w:rsidR="00A609DE" w:rsidRPr="004E5729">
          <w:rPr>
            <w:rStyle w:val="Hipercze"/>
            <w:rFonts w:eastAsia="Calibri" w:cs="Times New Roman"/>
            <w:bCs/>
            <w:sz w:val="22"/>
            <w:szCs w:val="22"/>
            <w:lang w:val="pl-PL"/>
          </w:rPr>
          <w:t>sosnaisadzonki@gmail.com</w:t>
        </w:r>
      </w:hyperlink>
      <w:r w:rsidR="00A609DE">
        <w:rPr>
          <w:rFonts w:eastAsia="Calibri" w:cs="Times New Roman"/>
          <w:bCs/>
          <w:sz w:val="22"/>
          <w:szCs w:val="22"/>
          <w:lang w:val="pl-PL"/>
        </w:rPr>
        <w:t xml:space="preserve"> podając tytuł wiadomości „</w:t>
      </w:r>
      <w:r w:rsidR="00A609DE" w:rsidRPr="00A609DE">
        <w:rPr>
          <w:rFonts w:eastAsia="Calibri" w:cs="Times New Roman"/>
          <w:bCs/>
          <w:sz w:val="22"/>
          <w:szCs w:val="22"/>
          <w:lang w:val="pl-PL"/>
        </w:rPr>
        <w:t>Warsztaty Sport Stacja</w:t>
      </w:r>
      <w:r w:rsidR="00A609DE">
        <w:rPr>
          <w:rFonts w:eastAsia="Calibri" w:cs="Times New Roman"/>
          <w:bCs/>
          <w:sz w:val="22"/>
          <w:szCs w:val="22"/>
          <w:lang w:val="pl-PL"/>
        </w:rPr>
        <w:t>”</w:t>
      </w:r>
      <w:r w:rsidR="00A609DE" w:rsidRPr="00A609DE">
        <w:rPr>
          <w:rFonts w:eastAsia="Calibri" w:cs="Times New Roman"/>
          <w:bCs/>
          <w:sz w:val="22"/>
          <w:szCs w:val="22"/>
          <w:lang w:val="pl-PL"/>
        </w:rPr>
        <w:t>, a w treści maila imię dziecka i godzin</w:t>
      </w:r>
      <w:r w:rsidR="00A609DE">
        <w:rPr>
          <w:rFonts w:eastAsia="Calibri" w:cs="Times New Roman"/>
          <w:bCs/>
          <w:sz w:val="22"/>
          <w:szCs w:val="22"/>
          <w:lang w:val="pl-PL"/>
        </w:rPr>
        <w:t>ę</w:t>
      </w:r>
      <w:r w:rsidR="00A609DE" w:rsidRPr="00A609DE">
        <w:rPr>
          <w:rFonts w:eastAsia="Calibri" w:cs="Times New Roman"/>
          <w:bCs/>
          <w:sz w:val="22"/>
          <w:szCs w:val="22"/>
          <w:lang w:val="pl-PL"/>
        </w:rPr>
        <w:t xml:space="preserve"> warsztatu</w:t>
      </w:r>
      <w:r w:rsidR="001E186E">
        <w:rPr>
          <w:rFonts w:eastAsia="Calibri" w:cs="Times New Roman"/>
          <w:bCs/>
          <w:sz w:val="22"/>
          <w:szCs w:val="22"/>
          <w:lang w:val="pl-PL"/>
        </w:rPr>
        <w:t>, zapisy ruszają 15 sierpnia.</w:t>
      </w:r>
      <w:r w:rsidR="00A609DE">
        <w:rPr>
          <w:rFonts w:eastAsia="Calibri" w:cs="Times New Roman"/>
          <w:bCs/>
          <w:sz w:val="22"/>
          <w:szCs w:val="22"/>
          <w:lang w:val="pl-PL"/>
        </w:rPr>
        <w:t xml:space="preserve"> Zajęcia zaplanowane zostały </w:t>
      </w:r>
      <w:r w:rsidR="00016A12">
        <w:rPr>
          <w:rFonts w:eastAsia="Calibri" w:cs="Times New Roman"/>
          <w:bCs/>
          <w:sz w:val="22"/>
          <w:szCs w:val="22"/>
          <w:lang w:val="pl-PL"/>
        </w:rPr>
        <w:t xml:space="preserve">w dwóch turach: </w:t>
      </w:r>
      <w:r w:rsidR="00016A12" w:rsidRPr="00B97F89">
        <w:rPr>
          <w:rFonts w:eastAsia="Calibri" w:cs="Times New Roman"/>
          <w:b/>
          <w:sz w:val="22"/>
          <w:szCs w:val="22"/>
          <w:lang w:val="pl-PL"/>
        </w:rPr>
        <w:t>godzinie 10:00</w:t>
      </w:r>
      <w:r w:rsidR="00016A12">
        <w:rPr>
          <w:rFonts w:eastAsia="Calibri" w:cs="Times New Roman"/>
          <w:bCs/>
          <w:sz w:val="22"/>
          <w:szCs w:val="22"/>
          <w:lang w:val="pl-PL"/>
        </w:rPr>
        <w:t xml:space="preserve"> oraz o godzinie </w:t>
      </w:r>
      <w:r w:rsidR="00016A12" w:rsidRPr="00B97F89">
        <w:rPr>
          <w:rFonts w:eastAsia="Calibri" w:cs="Times New Roman"/>
          <w:b/>
          <w:sz w:val="22"/>
          <w:szCs w:val="22"/>
          <w:lang w:val="pl-PL"/>
        </w:rPr>
        <w:t>12:00</w:t>
      </w:r>
      <w:r w:rsidR="00A609DE" w:rsidRPr="00B97F89">
        <w:rPr>
          <w:rFonts w:eastAsia="Calibri" w:cs="Times New Roman"/>
          <w:b/>
          <w:sz w:val="22"/>
          <w:szCs w:val="22"/>
          <w:lang w:val="pl-PL"/>
        </w:rPr>
        <w:t>.</w:t>
      </w:r>
    </w:p>
    <w:p w14:paraId="03AF2341" w14:textId="77777777" w:rsidR="00A609DE" w:rsidRDefault="00A609DE" w:rsidP="00040F24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0936FA47" w14:textId="619D2849" w:rsidR="004C6640" w:rsidRDefault="00A609DE" w:rsidP="00040F24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  <w:r>
        <w:rPr>
          <w:rFonts w:eastAsia="Calibri" w:cs="Times New Roman"/>
          <w:bCs/>
          <w:sz w:val="22"/>
          <w:szCs w:val="22"/>
          <w:lang w:val="pl-PL"/>
        </w:rPr>
        <w:t xml:space="preserve">Na </w:t>
      </w:r>
      <w:r w:rsidR="00B97F89">
        <w:rPr>
          <w:rFonts w:eastAsia="Calibri" w:cs="Times New Roman"/>
          <w:bCs/>
          <w:sz w:val="22"/>
          <w:szCs w:val="22"/>
          <w:lang w:val="pl-PL"/>
        </w:rPr>
        <w:t xml:space="preserve">warsztatach </w:t>
      </w:r>
      <w:r>
        <w:rPr>
          <w:rFonts w:eastAsia="Calibri" w:cs="Times New Roman"/>
          <w:bCs/>
          <w:sz w:val="22"/>
          <w:szCs w:val="22"/>
          <w:lang w:val="pl-PL"/>
        </w:rPr>
        <w:t xml:space="preserve">z Sosną w Sport Stacji Portu Łódź </w:t>
      </w:r>
      <w:r w:rsidR="00016A12">
        <w:rPr>
          <w:rFonts w:eastAsia="Calibri" w:cs="Times New Roman"/>
          <w:bCs/>
          <w:sz w:val="22"/>
          <w:szCs w:val="22"/>
          <w:lang w:val="pl-PL"/>
        </w:rPr>
        <w:t xml:space="preserve">tworzyć będziemy </w:t>
      </w:r>
      <w:r w:rsidR="00016A12" w:rsidRPr="00B97F89">
        <w:rPr>
          <w:rFonts w:eastAsia="Calibri" w:cs="Times New Roman"/>
          <w:b/>
          <w:sz w:val="22"/>
          <w:szCs w:val="22"/>
          <w:lang w:val="pl-PL"/>
        </w:rPr>
        <w:t xml:space="preserve">Bee Sand </w:t>
      </w:r>
      <w:proofErr w:type="spellStart"/>
      <w:r w:rsidR="00016A12" w:rsidRPr="00B97F89">
        <w:rPr>
          <w:rFonts w:eastAsia="Calibri" w:cs="Times New Roman"/>
          <w:b/>
          <w:sz w:val="22"/>
          <w:szCs w:val="22"/>
          <w:lang w:val="pl-PL"/>
        </w:rPr>
        <w:t>Planter</w:t>
      </w:r>
      <w:proofErr w:type="spellEnd"/>
      <w:r w:rsidR="00016A12" w:rsidRPr="00B97F89">
        <w:rPr>
          <w:rFonts w:eastAsia="Calibri" w:cs="Times New Roman"/>
          <w:b/>
          <w:sz w:val="22"/>
          <w:szCs w:val="22"/>
          <w:lang w:val="pl-PL"/>
        </w:rPr>
        <w:t>.</w:t>
      </w:r>
      <w:r w:rsidR="00016A12">
        <w:rPr>
          <w:rFonts w:eastAsia="Calibri" w:cs="Times New Roman"/>
          <w:bCs/>
          <w:sz w:val="22"/>
          <w:szCs w:val="22"/>
          <w:lang w:val="pl-PL"/>
        </w:rPr>
        <w:t xml:space="preserve"> Co kryje się za tą tajemniczą nazwą? To specjalne </w:t>
      </w:r>
      <w:r w:rsidR="00016A12" w:rsidRPr="00016A12">
        <w:rPr>
          <w:rFonts w:eastAsia="Calibri" w:cs="Times New Roman"/>
          <w:bCs/>
          <w:sz w:val="22"/>
          <w:szCs w:val="22"/>
          <w:lang w:val="pl-PL"/>
        </w:rPr>
        <w:t>siedliska</w:t>
      </w:r>
      <w:r w:rsidR="001E186E">
        <w:rPr>
          <w:rFonts w:eastAsia="Calibri" w:cs="Times New Roman"/>
          <w:bCs/>
          <w:sz w:val="22"/>
          <w:szCs w:val="22"/>
          <w:lang w:val="pl-PL"/>
        </w:rPr>
        <w:t>-oazy</w:t>
      </w:r>
      <w:r w:rsidR="00102963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016A12" w:rsidRPr="00016A12">
        <w:rPr>
          <w:rFonts w:eastAsia="Calibri" w:cs="Times New Roman"/>
          <w:bCs/>
          <w:sz w:val="22"/>
          <w:szCs w:val="22"/>
          <w:lang w:val="pl-PL"/>
        </w:rPr>
        <w:t>dla dzikich pszczół samotnic i innych bezkręgowców</w:t>
      </w:r>
      <w:r w:rsidR="00DB55A2">
        <w:rPr>
          <w:rFonts w:eastAsia="Calibri" w:cs="Times New Roman"/>
          <w:bCs/>
          <w:sz w:val="22"/>
          <w:szCs w:val="22"/>
          <w:lang w:val="pl-PL"/>
        </w:rPr>
        <w:t xml:space="preserve">, które sprzyjają bytowaniu owadów, a tym samym przyczyniają się do wspierania bioróżnorodności w naturze. Bee Sand </w:t>
      </w:r>
      <w:proofErr w:type="spellStart"/>
      <w:r w:rsidR="00DB55A2">
        <w:rPr>
          <w:rFonts w:eastAsia="Calibri" w:cs="Times New Roman"/>
          <w:bCs/>
          <w:sz w:val="22"/>
          <w:szCs w:val="22"/>
          <w:lang w:val="pl-PL"/>
        </w:rPr>
        <w:t>Planter</w:t>
      </w:r>
      <w:proofErr w:type="spellEnd"/>
      <w:r w:rsidR="00DB55A2">
        <w:rPr>
          <w:rFonts w:eastAsia="Calibri" w:cs="Times New Roman"/>
          <w:bCs/>
          <w:sz w:val="22"/>
          <w:szCs w:val="22"/>
          <w:lang w:val="pl-PL"/>
        </w:rPr>
        <w:t xml:space="preserve"> budować będziemy </w:t>
      </w:r>
      <w:r w:rsidR="00DB55A2" w:rsidRPr="00DB55A2">
        <w:rPr>
          <w:rFonts w:eastAsia="Calibri" w:cs="Times New Roman"/>
          <w:bCs/>
          <w:sz w:val="22"/>
          <w:szCs w:val="22"/>
          <w:lang w:val="pl-PL"/>
        </w:rPr>
        <w:t>poprzez układanie kruszonego betonu i kruszonej cegły</w:t>
      </w:r>
      <w:r w:rsidR="00DB55A2">
        <w:rPr>
          <w:rFonts w:eastAsia="Calibri" w:cs="Times New Roman"/>
          <w:bCs/>
          <w:sz w:val="22"/>
          <w:szCs w:val="22"/>
          <w:lang w:val="pl-PL"/>
        </w:rPr>
        <w:t xml:space="preserve"> oraz</w:t>
      </w:r>
      <w:r w:rsidR="00DB55A2" w:rsidRPr="00DB55A2">
        <w:rPr>
          <w:rFonts w:eastAsia="Calibri" w:cs="Times New Roman"/>
          <w:bCs/>
          <w:sz w:val="22"/>
          <w:szCs w:val="22"/>
          <w:lang w:val="pl-PL"/>
        </w:rPr>
        <w:t xml:space="preserve"> usypywanie z piasku pagórków</w:t>
      </w:r>
      <w:r w:rsidR="00DB55A2">
        <w:rPr>
          <w:rFonts w:eastAsia="Calibri" w:cs="Times New Roman"/>
          <w:bCs/>
          <w:sz w:val="22"/>
          <w:szCs w:val="22"/>
          <w:lang w:val="pl-PL"/>
        </w:rPr>
        <w:t>, tak</w:t>
      </w:r>
      <w:r w:rsidR="00DB55A2" w:rsidRPr="00DB55A2">
        <w:rPr>
          <w:rFonts w:eastAsia="Calibri" w:cs="Times New Roman"/>
          <w:bCs/>
          <w:sz w:val="22"/>
          <w:szCs w:val="22"/>
          <w:lang w:val="pl-PL"/>
        </w:rPr>
        <w:t xml:space="preserve"> aby zróżnicować topograficznie </w:t>
      </w:r>
      <w:r w:rsidR="00DB55A2">
        <w:rPr>
          <w:rFonts w:eastAsia="Calibri" w:cs="Times New Roman"/>
          <w:bCs/>
          <w:sz w:val="22"/>
          <w:szCs w:val="22"/>
          <w:lang w:val="pl-PL"/>
        </w:rPr>
        <w:t xml:space="preserve">przestrzeń. </w:t>
      </w:r>
      <w:r w:rsidR="00DB55A2" w:rsidRPr="00B97F89">
        <w:rPr>
          <w:rFonts w:eastAsia="Calibri" w:cs="Times New Roman"/>
          <w:b/>
          <w:sz w:val="22"/>
          <w:szCs w:val="22"/>
          <w:lang w:val="pl-PL"/>
        </w:rPr>
        <w:t xml:space="preserve">Dodatkowo dzieci stworzą na warsztatach własne </w:t>
      </w:r>
      <w:proofErr w:type="spellStart"/>
      <w:r w:rsidR="00DB55A2" w:rsidRPr="00B97F89">
        <w:rPr>
          <w:rFonts w:eastAsia="Calibri" w:cs="Times New Roman"/>
          <w:b/>
          <w:sz w:val="22"/>
          <w:szCs w:val="22"/>
          <w:lang w:val="pl-PL"/>
        </w:rPr>
        <w:t>mikrołąki</w:t>
      </w:r>
      <w:proofErr w:type="spellEnd"/>
      <w:r w:rsidR="00DB55A2">
        <w:rPr>
          <w:rFonts w:eastAsia="Calibri" w:cs="Times New Roman"/>
          <w:bCs/>
          <w:sz w:val="22"/>
          <w:szCs w:val="22"/>
          <w:lang w:val="pl-PL"/>
        </w:rPr>
        <w:t xml:space="preserve">, które będą mogły zabrać ze sobą do domu. </w:t>
      </w:r>
      <w:r w:rsidR="00F14968">
        <w:rPr>
          <w:rFonts w:eastAsia="Calibri" w:cs="Times New Roman"/>
          <w:bCs/>
          <w:sz w:val="22"/>
          <w:szCs w:val="22"/>
          <w:lang w:val="pl-PL"/>
        </w:rPr>
        <w:t xml:space="preserve">Na zajęciach zasiejemy w </w:t>
      </w:r>
      <w:r w:rsidR="00F14968">
        <w:rPr>
          <w:rFonts w:eastAsia="Calibri" w:cs="Times New Roman"/>
          <w:bCs/>
          <w:sz w:val="22"/>
          <w:szCs w:val="22"/>
          <w:lang w:val="pl-PL"/>
        </w:rPr>
        <w:lastRenderedPageBreak/>
        <w:t xml:space="preserve">nich wspólnie nasiona kopru włoskiego oraz pietruszki, a każdy maluch będzie mógł osobiście obserwować, jak wzrasta zasadzona przez niego roślinka. Koper włoski oraz pietruszka nie są tu przypadkowe – rośliny te mają właściwości przyciągania owadów, a tym samym przyczyniają się do wspierania </w:t>
      </w:r>
      <w:r w:rsidR="00F14968" w:rsidRPr="00B97F89">
        <w:rPr>
          <w:rFonts w:eastAsia="Calibri" w:cs="Times New Roman"/>
          <w:bCs/>
          <w:sz w:val="22"/>
          <w:szCs w:val="22"/>
          <w:lang w:val="pl-PL"/>
        </w:rPr>
        <w:t>bioróżnorodności</w:t>
      </w:r>
      <w:r w:rsidR="00B97F89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F14968" w:rsidRPr="00B97F89">
        <w:rPr>
          <w:rFonts w:eastAsia="Calibri" w:cs="Times New Roman"/>
          <w:bCs/>
          <w:sz w:val="22"/>
          <w:szCs w:val="22"/>
          <w:lang w:val="pl-PL"/>
        </w:rPr>
        <w:t xml:space="preserve">w przyrodzie. </w:t>
      </w:r>
      <w:r w:rsidR="00A1031E" w:rsidRPr="00B97F89">
        <w:rPr>
          <w:rFonts w:eastAsia="Calibri" w:cs="Times New Roman"/>
          <w:b/>
          <w:sz w:val="22"/>
          <w:szCs w:val="22"/>
          <w:lang w:val="pl-PL"/>
        </w:rPr>
        <w:t>Nasiona</w:t>
      </w:r>
      <w:r w:rsidR="00A1031E">
        <w:rPr>
          <w:rFonts w:eastAsia="Calibri" w:cs="Times New Roman"/>
          <w:bCs/>
          <w:sz w:val="22"/>
          <w:szCs w:val="22"/>
          <w:lang w:val="pl-PL"/>
        </w:rPr>
        <w:t xml:space="preserve"> </w:t>
      </w:r>
      <w:r w:rsidR="00A1031E" w:rsidRPr="00B97F89">
        <w:rPr>
          <w:rFonts w:eastAsia="Calibri" w:cs="Times New Roman"/>
          <w:b/>
          <w:sz w:val="22"/>
          <w:szCs w:val="22"/>
          <w:lang w:val="pl-PL"/>
        </w:rPr>
        <w:t>wysiewać będziemy do naczyń i przedmiotów z odzysku</w:t>
      </w:r>
      <w:r w:rsidR="00A1031E">
        <w:rPr>
          <w:rFonts w:eastAsia="Calibri" w:cs="Times New Roman"/>
          <w:bCs/>
          <w:sz w:val="22"/>
          <w:szCs w:val="22"/>
          <w:lang w:val="pl-PL"/>
        </w:rPr>
        <w:t xml:space="preserve">, </w:t>
      </w:r>
      <w:r w:rsidR="00624445">
        <w:rPr>
          <w:rFonts w:eastAsia="Calibri" w:cs="Times New Roman"/>
          <w:bCs/>
          <w:sz w:val="22"/>
          <w:szCs w:val="22"/>
          <w:lang w:val="pl-PL"/>
        </w:rPr>
        <w:t>posłużyć może nam do tego</w:t>
      </w:r>
      <w:r w:rsidR="00A1031E" w:rsidRPr="00A1031E">
        <w:rPr>
          <w:rFonts w:eastAsia="Calibri" w:cs="Times New Roman"/>
          <w:bCs/>
          <w:sz w:val="22"/>
          <w:szCs w:val="22"/>
          <w:lang w:val="pl-PL"/>
        </w:rPr>
        <w:t xml:space="preserve"> np. star</w:t>
      </w:r>
      <w:r w:rsidR="00624445">
        <w:rPr>
          <w:rFonts w:eastAsia="Calibri" w:cs="Times New Roman"/>
          <w:bCs/>
          <w:sz w:val="22"/>
          <w:szCs w:val="22"/>
          <w:lang w:val="pl-PL"/>
        </w:rPr>
        <w:t>a</w:t>
      </w:r>
      <w:r w:rsidR="00A1031E" w:rsidRPr="00A1031E">
        <w:rPr>
          <w:rFonts w:eastAsia="Calibri" w:cs="Times New Roman"/>
          <w:bCs/>
          <w:sz w:val="22"/>
          <w:szCs w:val="22"/>
          <w:lang w:val="pl-PL"/>
        </w:rPr>
        <w:t xml:space="preserve"> doniczk</w:t>
      </w:r>
      <w:r w:rsidR="00624445">
        <w:rPr>
          <w:rFonts w:eastAsia="Calibri" w:cs="Times New Roman"/>
          <w:bCs/>
          <w:sz w:val="22"/>
          <w:szCs w:val="22"/>
          <w:lang w:val="pl-PL"/>
        </w:rPr>
        <w:t>a</w:t>
      </w:r>
      <w:r w:rsidR="00A1031E" w:rsidRPr="00A1031E">
        <w:rPr>
          <w:rFonts w:eastAsia="Calibri" w:cs="Times New Roman"/>
          <w:bCs/>
          <w:sz w:val="22"/>
          <w:szCs w:val="22"/>
          <w:lang w:val="pl-PL"/>
        </w:rPr>
        <w:t>, garn</w:t>
      </w:r>
      <w:r w:rsidR="00624445">
        <w:rPr>
          <w:rFonts w:eastAsia="Calibri" w:cs="Times New Roman"/>
          <w:bCs/>
          <w:sz w:val="22"/>
          <w:szCs w:val="22"/>
          <w:lang w:val="pl-PL"/>
        </w:rPr>
        <w:t>ek,</w:t>
      </w:r>
      <w:r w:rsidR="00A1031E" w:rsidRPr="00A1031E">
        <w:rPr>
          <w:rFonts w:eastAsia="Calibri" w:cs="Times New Roman"/>
          <w:bCs/>
          <w:sz w:val="22"/>
          <w:szCs w:val="22"/>
          <w:lang w:val="pl-PL"/>
        </w:rPr>
        <w:t xml:space="preserve"> zabawkowy samochód wywrotka czy nawet rozpruta piłka</w:t>
      </w:r>
      <w:r w:rsidR="00624445">
        <w:rPr>
          <w:rFonts w:eastAsia="Calibri" w:cs="Times New Roman"/>
          <w:bCs/>
          <w:sz w:val="22"/>
          <w:szCs w:val="22"/>
          <w:lang w:val="pl-PL"/>
        </w:rPr>
        <w:t>.</w:t>
      </w:r>
      <w:r w:rsidR="00055CC9">
        <w:rPr>
          <w:rFonts w:eastAsia="Calibri" w:cs="Times New Roman"/>
          <w:bCs/>
          <w:sz w:val="22"/>
          <w:szCs w:val="22"/>
          <w:lang w:val="pl-PL"/>
        </w:rPr>
        <w:t xml:space="preserve"> Sprawdźcie, jakie skarby macie w domu i przynieście ze sobą na warsztaty! Zajęcia są oczywiście bezpłatne. Więcej informacji: </w:t>
      </w:r>
      <w:hyperlink r:id="rId10" w:history="1">
        <w:r w:rsidR="00055CC9" w:rsidRPr="004E5729">
          <w:rPr>
            <w:rStyle w:val="Hipercze"/>
            <w:rFonts w:eastAsia="Calibri" w:cs="Times New Roman"/>
            <w:bCs/>
            <w:sz w:val="22"/>
            <w:szCs w:val="22"/>
            <w:lang w:val="pl-PL"/>
          </w:rPr>
          <w:t>www.portlodz.pl</w:t>
        </w:r>
      </w:hyperlink>
      <w:r w:rsidR="00055CC9">
        <w:rPr>
          <w:rFonts w:eastAsia="Calibri" w:cs="Times New Roman"/>
          <w:bCs/>
          <w:sz w:val="22"/>
          <w:szCs w:val="22"/>
          <w:lang w:val="pl-PL"/>
        </w:rPr>
        <w:t xml:space="preserve"> </w:t>
      </w:r>
    </w:p>
    <w:p w14:paraId="05B79FA0" w14:textId="77777777" w:rsidR="00BA4E17" w:rsidRDefault="00BA4E17" w:rsidP="00040F24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198DE048" w14:textId="77777777" w:rsidR="00BA4E17" w:rsidRDefault="00BA4E17" w:rsidP="00040F24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4379FF41" w14:textId="77777777" w:rsidR="004C6640" w:rsidRDefault="004C6640" w:rsidP="00040F24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577FE8C4" w14:textId="77777777" w:rsidR="00D651A1" w:rsidRPr="0088067F" w:rsidRDefault="00D651A1" w:rsidP="00BD0CE3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sdt>
      <w:sdtPr>
        <w:tag w:val="goog_rdk_15"/>
        <w:id w:val="1180012362"/>
      </w:sdtPr>
      <w:sdtContent>
        <w:p w14:paraId="5EC6ADDF" w14:textId="19302489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09342F" w14:textId="77777777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239F55" w14:textId="77777777" w:rsidR="00BD0CE3" w:rsidRPr="00517C50" w:rsidRDefault="00BD0CE3" w:rsidP="00BD0CE3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t>Więcej informacji:</w:t>
          </w:r>
        </w:p>
      </w:sdtContent>
    </w:sdt>
    <w:sdt>
      <w:sdtPr>
        <w:tag w:val="goog_rdk_16"/>
        <w:id w:val="1879424632"/>
      </w:sdtPr>
      <w:sdtContent>
        <w:p w14:paraId="7CA43274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Content>
        <w:p w14:paraId="42307D48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Content>
        <w:p w14:paraId="594317C9" w14:textId="5E6E773C" w:rsidR="00BD0CE3" w:rsidRDefault="00BD0CE3" w:rsidP="00BD0CE3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</w:t>
          </w:r>
          <w:r w:rsidR="00894556">
            <w:t> </w:t>
          </w:r>
          <w:r>
            <w:t>388</w:t>
          </w:r>
        </w:p>
      </w:sdtContent>
    </w:sdt>
    <w:sdt>
      <w:sdtPr>
        <w:tag w:val="goog_rdk_19"/>
        <w:id w:val="-1345243745"/>
      </w:sdtPr>
      <w:sdtContent>
        <w:p w14:paraId="56C841C8" w14:textId="76A21F17" w:rsidR="00D651A1" w:rsidRDefault="00BD0CE3" w:rsidP="00BD0CE3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</w:t>
          </w:r>
          <w:hyperlink r:id="rId11" w:history="1">
            <w:r w:rsidR="00D651A1" w:rsidRPr="009761A0">
              <w:rPr>
                <w:rStyle w:val="Hipercze"/>
              </w:rPr>
              <w:t>a.kaczorowska@bepr.pl</w:t>
            </w:r>
          </w:hyperlink>
        </w:p>
        <w:p w14:paraId="7DF451AF" w14:textId="4EE8DF38" w:rsidR="00BD0CE3" w:rsidRPr="0083645C" w:rsidRDefault="00000000" w:rsidP="00BD0CE3">
          <w:pPr>
            <w:spacing w:line="276" w:lineRule="auto"/>
            <w:jc w:val="both"/>
          </w:pPr>
        </w:p>
      </w:sdtContent>
    </w:sdt>
    <w:sdt>
      <w:sdtPr>
        <w:rPr>
          <w:sz w:val="16"/>
          <w:szCs w:val="16"/>
        </w:rPr>
        <w:tag w:val="goog_rdk_21"/>
        <w:id w:val="-1009063146"/>
      </w:sdtPr>
      <w:sdtContent>
        <w:p w14:paraId="20EE9459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7BBDD1DA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3C2888E3" w14:textId="77777777" w:rsidR="00BD0CE3" w:rsidRPr="00432AAC" w:rsidRDefault="00BD0CE3" w:rsidP="00BD0CE3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Content>
        <w:p w14:paraId="7A184D7E" w14:textId="77777777" w:rsidR="00BD0CE3" w:rsidRPr="00432AAC" w:rsidRDefault="00BD0CE3" w:rsidP="00BD0CE3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>
      <w:pPr>
        <w:rPr>
          <w:lang w:val="pl-PL"/>
        </w:rPr>
      </w:pPr>
    </w:p>
    <w:p w14:paraId="4A990027" w14:textId="6AA7B7A0" w:rsidR="000119F4" w:rsidRDefault="000119F4">
      <w:pPr>
        <w:rPr>
          <w:lang w:val="pl-PL"/>
        </w:rPr>
      </w:pPr>
    </w:p>
    <w:p w14:paraId="5C2A093B" w14:textId="41115C16" w:rsidR="000119F4" w:rsidRPr="00BD0CE3" w:rsidRDefault="000119F4">
      <w:pPr>
        <w:rPr>
          <w:lang w:val="pl-PL"/>
        </w:rPr>
      </w:pPr>
    </w:p>
    <w:sectPr w:rsidR="000119F4" w:rsidRPr="00BD0CE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7302" w14:textId="77777777" w:rsidR="00F42785" w:rsidRDefault="00F42785">
      <w:r>
        <w:separator/>
      </w:r>
    </w:p>
  </w:endnote>
  <w:endnote w:type="continuationSeparator" w:id="0">
    <w:p w14:paraId="12542095" w14:textId="77777777" w:rsidR="00F42785" w:rsidRDefault="00F4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Centres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Centres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2BAB" w14:textId="77777777" w:rsidR="00F42785" w:rsidRDefault="00F42785">
      <w:r>
        <w:separator/>
      </w:r>
    </w:p>
  </w:footnote>
  <w:footnote w:type="continuationSeparator" w:id="0">
    <w:p w14:paraId="1AAD21AB" w14:textId="77777777" w:rsidR="00F42785" w:rsidRDefault="00F4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Content>
      <w:p w14:paraId="6EE47346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Content>
      <w:p w14:paraId="4D274289" w14:textId="77777777" w:rsidR="000119F4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16A12"/>
    <w:rsid w:val="000243A8"/>
    <w:rsid w:val="0003669A"/>
    <w:rsid w:val="00040F24"/>
    <w:rsid w:val="00042F70"/>
    <w:rsid w:val="00052AA1"/>
    <w:rsid w:val="00055CC9"/>
    <w:rsid w:val="00063CD0"/>
    <w:rsid w:val="000729A1"/>
    <w:rsid w:val="000826EC"/>
    <w:rsid w:val="0009142E"/>
    <w:rsid w:val="000B04FA"/>
    <w:rsid w:val="000C7789"/>
    <w:rsid w:val="000D2636"/>
    <w:rsid w:val="000D557C"/>
    <w:rsid w:val="000D7D01"/>
    <w:rsid w:val="000E11B2"/>
    <w:rsid w:val="000E13FD"/>
    <w:rsid w:val="000F71AB"/>
    <w:rsid w:val="000F7C32"/>
    <w:rsid w:val="00102963"/>
    <w:rsid w:val="001250BE"/>
    <w:rsid w:val="00125353"/>
    <w:rsid w:val="00126420"/>
    <w:rsid w:val="00142544"/>
    <w:rsid w:val="0014579B"/>
    <w:rsid w:val="00155A18"/>
    <w:rsid w:val="001772EB"/>
    <w:rsid w:val="00180BB4"/>
    <w:rsid w:val="0018313F"/>
    <w:rsid w:val="001A1512"/>
    <w:rsid w:val="001B2C83"/>
    <w:rsid w:val="001E186E"/>
    <w:rsid w:val="001E5E64"/>
    <w:rsid w:val="001E646E"/>
    <w:rsid w:val="00210391"/>
    <w:rsid w:val="00211A51"/>
    <w:rsid w:val="00224B26"/>
    <w:rsid w:val="00260157"/>
    <w:rsid w:val="00264F83"/>
    <w:rsid w:val="00267698"/>
    <w:rsid w:val="0027109E"/>
    <w:rsid w:val="002711D5"/>
    <w:rsid w:val="0028174E"/>
    <w:rsid w:val="00290D4B"/>
    <w:rsid w:val="002C614B"/>
    <w:rsid w:val="002D236E"/>
    <w:rsid w:val="002D7631"/>
    <w:rsid w:val="002E5291"/>
    <w:rsid w:val="002E7EF4"/>
    <w:rsid w:val="00322501"/>
    <w:rsid w:val="0033587B"/>
    <w:rsid w:val="00342BCC"/>
    <w:rsid w:val="003467F6"/>
    <w:rsid w:val="00386174"/>
    <w:rsid w:val="003A2F57"/>
    <w:rsid w:val="003B2967"/>
    <w:rsid w:val="003C16DF"/>
    <w:rsid w:val="003C1AFD"/>
    <w:rsid w:val="003D755E"/>
    <w:rsid w:val="00404CC1"/>
    <w:rsid w:val="00416022"/>
    <w:rsid w:val="00433885"/>
    <w:rsid w:val="00441680"/>
    <w:rsid w:val="004452A3"/>
    <w:rsid w:val="00456BC4"/>
    <w:rsid w:val="00481B4A"/>
    <w:rsid w:val="00482B28"/>
    <w:rsid w:val="004854D9"/>
    <w:rsid w:val="004A5E3A"/>
    <w:rsid w:val="004B6498"/>
    <w:rsid w:val="004C5E83"/>
    <w:rsid w:val="004C6640"/>
    <w:rsid w:val="004D2BE5"/>
    <w:rsid w:val="004E0AE0"/>
    <w:rsid w:val="00505B5E"/>
    <w:rsid w:val="0051264B"/>
    <w:rsid w:val="00514536"/>
    <w:rsid w:val="00550715"/>
    <w:rsid w:val="00556618"/>
    <w:rsid w:val="005762C2"/>
    <w:rsid w:val="00583B36"/>
    <w:rsid w:val="00590FA7"/>
    <w:rsid w:val="005B0543"/>
    <w:rsid w:val="005C02E8"/>
    <w:rsid w:val="005C5D90"/>
    <w:rsid w:val="005F1CC8"/>
    <w:rsid w:val="00607CAB"/>
    <w:rsid w:val="0061358D"/>
    <w:rsid w:val="00614DEC"/>
    <w:rsid w:val="00621F84"/>
    <w:rsid w:val="00624445"/>
    <w:rsid w:val="0062528D"/>
    <w:rsid w:val="00642407"/>
    <w:rsid w:val="0064549B"/>
    <w:rsid w:val="00657AD2"/>
    <w:rsid w:val="00692C34"/>
    <w:rsid w:val="00693E3E"/>
    <w:rsid w:val="006A6E36"/>
    <w:rsid w:val="006C657E"/>
    <w:rsid w:val="006E1B5E"/>
    <w:rsid w:val="006E3BBF"/>
    <w:rsid w:val="00727455"/>
    <w:rsid w:val="0073621C"/>
    <w:rsid w:val="0074109B"/>
    <w:rsid w:val="00744D40"/>
    <w:rsid w:val="00750B33"/>
    <w:rsid w:val="007701E0"/>
    <w:rsid w:val="00783C15"/>
    <w:rsid w:val="00786307"/>
    <w:rsid w:val="00787FAD"/>
    <w:rsid w:val="00790D43"/>
    <w:rsid w:val="0079282F"/>
    <w:rsid w:val="00794D61"/>
    <w:rsid w:val="007B36F6"/>
    <w:rsid w:val="007E125B"/>
    <w:rsid w:val="007E34F1"/>
    <w:rsid w:val="007E4984"/>
    <w:rsid w:val="008047B3"/>
    <w:rsid w:val="00811395"/>
    <w:rsid w:val="008329C4"/>
    <w:rsid w:val="00835AF0"/>
    <w:rsid w:val="00844940"/>
    <w:rsid w:val="008458F5"/>
    <w:rsid w:val="00857D72"/>
    <w:rsid w:val="00871D6B"/>
    <w:rsid w:val="00874081"/>
    <w:rsid w:val="0088067F"/>
    <w:rsid w:val="00893C20"/>
    <w:rsid w:val="00893CE1"/>
    <w:rsid w:val="00894556"/>
    <w:rsid w:val="0089773A"/>
    <w:rsid w:val="008B1EDB"/>
    <w:rsid w:val="008C0BF7"/>
    <w:rsid w:val="008C3816"/>
    <w:rsid w:val="008D7A9E"/>
    <w:rsid w:val="008F0865"/>
    <w:rsid w:val="008F1F85"/>
    <w:rsid w:val="008F2C86"/>
    <w:rsid w:val="009033E6"/>
    <w:rsid w:val="0091345F"/>
    <w:rsid w:val="00916035"/>
    <w:rsid w:val="00953BDB"/>
    <w:rsid w:val="00961932"/>
    <w:rsid w:val="009727BC"/>
    <w:rsid w:val="009831E8"/>
    <w:rsid w:val="009838DC"/>
    <w:rsid w:val="009D019A"/>
    <w:rsid w:val="009D7457"/>
    <w:rsid w:val="009F5A53"/>
    <w:rsid w:val="00A0589E"/>
    <w:rsid w:val="00A1031E"/>
    <w:rsid w:val="00A119D9"/>
    <w:rsid w:val="00A16CD9"/>
    <w:rsid w:val="00A24162"/>
    <w:rsid w:val="00A4354A"/>
    <w:rsid w:val="00A506D4"/>
    <w:rsid w:val="00A609DE"/>
    <w:rsid w:val="00A62081"/>
    <w:rsid w:val="00A62F32"/>
    <w:rsid w:val="00A652AE"/>
    <w:rsid w:val="00AB65B7"/>
    <w:rsid w:val="00AC124D"/>
    <w:rsid w:val="00AC36CA"/>
    <w:rsid w:val="00AE4A15"/>
    <w:rsid w:val="00AE537A"/>
    <w:rsid w:val="00AE67B5"/>
    <w:rsid w:val="00AE7F9B"/>
    <w:rsid w:val="00B059E9"/>
    <w:rsid w:val="00B07E35"/>
    <w:rsid w:val="00B1472F"/>
    <w:rsid w:val="00B15D99"/>
    <w:rsid w:val="00B412FD"/>
    <w:rsid w:val="00B8548C"/>
    <w:rsid w:val="00B97F89"/>
    <w:rsid w:val="00BA0A2E"/>
    <w:rsid w:val="00BA4E17"/>
    <w:rsid w:val="00BC474F"/>
    <w:rsid w:val="00BD0CE3"/>
    <w:rsid w:val="00BD1B97"/>
    <w:rsid w:val="00BD2155"/>
    <w:rsid w:val="00BF2AA5"/>
    <w:rsid w:val="00BF4D95"/>
    <w:rsid w:val="00BF64CC"/>
    <w:rsid w:val="00C34403"/>
    <w:rsid w:val="00C467DC"/>
    <w:rsid w:val="00C616FA"/>
    <w:rsid w:val="00C722B1"/>
    <w:rsid w:val="00C814A9"/>
    <w:rsid w:val="00C8266B"/>
    <w:rsid w:val="00CA19DD"/>
    <w:rsid w:val="00CA7874"/>
    <w:rsid w:val="00CB239B"/>
    <w:rsid w:val="00CB378D"/>
    <w:rsid w:val="00CC5F84"/>
    <w:rsid w:val="00CD1E65"/>
    <w:rsid w:val="00CE2597"/>
    <w:rsid w:val="00CF312E"/>
    <w:rsid w:val="00D124B7"/>
    <w:rsid w:val="00D12FFF"/>
    <w:rsid w:val="00D165F7"/>
    <w:rsid w:val="00D56132"/>
    <w:rsid w:val="00D6245C"/>
    <w:rsid w:val="00D651A1"/>
    <w:rsid w:val="00D6758F"/>
    <w:rsid w:val="00D67B5E"/>
    <w:rsid w:val="00D67C3E"/>
    <w:rsid w:val="00D874CC"/>
    <w:rsid w:val="00D87AFB"/>
    <w:rsid w:val="00DB2012"/>
    <w:rsid w:val="00DB55A2"/>
    <w:rsid w:val="00DE6B48"/>
    <w:rsid w:val="00DE7B69"/>
    <w:rsid w:val="00DF0AAF"/>
    <w:rsid w:val="00DF5B62"/>
    <w:rsid w:val="00E15063"/>
    <w:rsid w:val="00E55990"/>
    <w:rsid w:val="00EA2CEA"/>
    <w:rsid w:val="00ED71B7"/>
    <w:rsid w:val="00F122C1"/>
    <w:rsid w:val="00F132D5"/>
    <w:rsid w:val="00F14968"/>
    <w:rsid w:val="00F24B19"/>
    <w:rsid w:val="00F42785"/>
    <w:rsid w:val="00F53344"/>
    <w:rsid w:val="00F84C4D"/>
    <w:rsid w:val="00F92F5D"/>
    <w:rsid w:val="00FA22C8"/>
    <w:rsid w:val="00FA3ECD"/>
    <w:rsid w:val="00FA6608"/>
    <w:rsid w:val="00FB18B3"/>
    <w:rsid w:val="00FC3D8E"/>
    <w:rsid w:val="00FC47CC"/>
    <w:rsid w:val="00FD2F1A"/>
    <w:rsid w:val="00FD6AB7"/>
    <w:rsid w:val="00FE22AB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040F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kaczorowska@bepr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portlodz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osnaisadzonki@gmail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26034e-8fbf-48cb-8433-7e20461b1539" xsi:nil="true"/>
    <lcf76f155ced4ddcb4097134ff3c332f xmlns="26f3eb43-53f5-4f83-a7d7-9c1a9a189f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4764E8B9C0948B597BAAA8920EA03" ma:contentTypeVersion="19" ma:contentTypeDescription="Create a new document." ma:contentTypeScope="" ma:versionID="edc194c5e42fbaf1f4b197f20b71d848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0b0c1290e7091c043438f3e813102d98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0785c-8afd-42f0-ad59-e1ee9e121a05}" ma:internalName="TaxCatchAll" ma:showField="CatchAllData" ma:web="0126034e-8fbf-48cb-8433-7e20461b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  <ds:schemaRef ds:uri="0126034e-8fbf-48cb-8433-7e20461b1539"/>
    <ds:schemaRef ds:uri="26f3eb43-53f5-4f83-a7d7-9c1a9a189f78"/>
  </ds:schemaRefs>
</ds:datastoreItem>
</file>

<file path=customXml/itemProps3.xml><?xml version="1.0" encoding="utf-8"?>
<ds:datastoreItem xmlns:ds="http://schemas.openxmlformats.org/officeDocument/2006/customXml" ds:itemID="{DBA74F54-08FA-485E-91EB-375666080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Aleksandra Kaczorowska</cp:lastModifiedBy>
  <cp:revision>4</cp:revision>
  <cp:lastPrinted>2021-07-01T11:43:00Z</cp:lastPrinted>
  <dcterms:created xsi:type="dcterms:W3CDTF">2023-08-10T13:35:00Z</dcterms:created>
  <dcterms:modified xsi:type="dcterms:W3CDTF">2023-08-10T13:38:00Z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</Properties>
</file>